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4" w:type="dxa"/>
        <w:tblInd w:w="-318" w:type="dxa"/>
        <w:tblLook w:val="01E0" w:firstRow="1" w:lastRow="1" w:firstColumn="1" w:lastColumn="1" w:noHBand="0" w:noVBand="0"/>
      </w:tblPr>
      <w:tblGrid>
        <w:gridCol w:w="4395"/>
        <w:gridCol w:w="5529"/>
      </w:tblGrid>
      <w:tr w:rsidR="0013640B" w:rsidRPr="00442651" w14:paraId="4ACC1753" w14:textId="77777777" w:rsidTr="004D230F">
        <w:trPr>
          <w:trHeight w:val="2127"/>
        </w:trPr>
        <w:tc>
          <w:tcPr>
            <w:tcW w:w="4395" w:type="dxa"/>
          </w:tcPr>
          <w:p w14:paraId="3EE67115" w14:textId="77777777" w:rsidR="0013640B" w:rsidRPr="00442651" w:rsidRDefault="0013640B" w:rsidP="004D230F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442651">
              <w:rPr>
                <w:rFonts w:ascii="Times New Roman" w:hAnsi="Times New Roman" w:cs="Times New Roman"/>
                <w:sz w:val="26"/>
                <w:szCs w:val="28"/>
              </w:rPr>
              <w:t>T</w:t>
            </w: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Ổ</w:t>
            </w:r>
            <w:r w:rsidRPr="00442651">
              <w:rPr>
                <w:rFonts w:ascii="Times New Roman" w:hAnsi="Times New Roman" w:cs="Times New Roman"/>
                <w:sz w:val="26"/>
                <w:szCs w:val="28"/>
              </w:rPr>
              <w:t>NG CỤC THI HÀNH ÁN DÂN SỰ</w:t>
            </w:r>
          </w:p>
          <w:p w14:paraId="298D073A" w14:textId="77777777" w:rsidR="0013640B" w:rsidRPr="00442651" w:rsidRDefault="0013640B" w:rsidP="004D230F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442651">
              <w:rPr>
                <w:rFonts w:ascii="Times New Roman" w:hAnsi="Times New Roman" w:cs="Times New Roman"/>
                <w:b/>
                <w:sz w:val="26"/>
                <w:szCs w:val="28"/>
              </w:rPr>
              <w:t>CỤC THI HÀNH ÁN DÂN SỰ</w:t>
            </w:r>
          </w:p>
          <w:p w14:paraId="225AF252" w14:textId="77777777" w:rsidR="0013640B" w:rsidRPr="00442651" w:rsidRDefault="0013640B" w:rsidP="004D2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651">
              <w:rPr>
                <w:rFonts w:ascii="Times New Roman" w:hAnsi="Times New Roman" w:cs="Times New Roman"/>
                <w:b/>
                <w:sz w:val="26"/>
                <w:szCs w:val="28"/>
              </w:rPr>
              <w:t>TỈNH BẮC GIANG</w:t>
            </w:r>
          </w:p>
          <w:p w14:paraId="160EFAC0" w14:textId="09424FA9" w:rsidR="0013640B" w:rsidRPr="00442651" w:rsidRDefault="001E1513" w:rsidP="004D2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30AA8C92" wp14:editId="6E1DD35C">
                      <wp:simplePos x="0" y="0"/>
                      <wp:positionH relativeFrom="column">
                        <wp:posOffset>928370</wp:posOffset>
                      </wp:positionH>
                      <wp:positionV relativeFrom="paragraph">
                        <wp:posOffset>28575</wp:posOffset>
                      </wp:positionV>
                      <wp:extent cx="808355" cy="10795"/>
                      <wp:effectExtent l="0" t="0" r="10795" b="8255"/>
                      <wp:wrapNone/>
                      <wp:docPr id="28665558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8355" cy="107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CDB58C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3.1pt,2.25pt" to="136.7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"/>
                  </w:pict>
                </mc:Fallback>
              </mc:AlternateContent>
            </w:r>
          </w:p>
          <w:p w14:paraId="57B64BC0" w14:textId="7B5DBE29" w:rsidR="0013640B" w:rsidRPr="00442651" w:rsidRDefault="0013640B" w:rsidP="004D230F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651">
              <w:rPr>
                <w:rFonts w:ascii="Times New Roman" w:hAnsi="Times New Roman" w:cs="Times New Roman"/>
                <w:sz w:val="28"/>
                <w:szCs w:val="28"/>
              </w:rPr>
              <w:t>Số: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r w:rsidR="00E40A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40A81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/</w:t>
            </w:r>
            <w:r w:rsidRPr="00442651">
              <w:rPr>
                <w:rFonts w:ascii="Times New Roman" w:hAnsi="Times New Roman" w:cs="Times New Roman"/>
                <w:sz w:val="28"/>
                <w:szCs w:val="28"/>
              </w:rPr>
              <w:t>CTHADS-VP</w:t>
            </w:r>
          </w:p>
          <w:p w14:paraId="2D8DC452" w14:textId="77777777" w:rsidR="0003658E" w:rsidRDefault="0013640B" w:rsidP="002474CE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pacing w:val="-6"/>
                <w:szCs w:val="28"/>
                <w:lang w:val="en-US"/>
              </w:rPr>
            </w:pPr>
            <w:r w:rsidRPr="002474CE">
              <w:rPr>
                <w:rFonts w:ascii="Times New Roman" w:hAnsi="Times New Roman" w:cs="Times New Roman"/>
                <w:spacing w:val="-6"/>
                <w:szCs w:val="28"/>
                <w:lang w:val="en-US"/>
              </w:rPr>
              <w:t>V/v</w:t>
            </w:r>
            <w:r w:rsidR="00DB01CB">
              <w:rPr>
                <w:rFonts w:ascii="Times New Roman" w:hAnsi="Times New Roman" w:cs="Times New Roman"/>
                <w:spacing w:val="-6"/>
                <w:szCs w:val="28"/>
                <w:lang w:val="en-US"/>
              </w:rPr>
              <w:t xml:space="preserve"> </w:t>
            </w:r>
            <w:r w:rsidR="002474CE" w:rsidRPr="002474CE">
              <w:rPr>
                <w:rFonts w:ascii="Times New Roman" w:hAnsi="Times New Roman" w:cs="Times New Roman"/>
                <w:spacing w:val="-6"/>
                <w:szCs w:val="28"/>
                <w:lang w:val="en-US"/>
              </w:rPr>
              <w:t xml:space="preserve">đề nghị thẩm định đề thi </w:t>
            </w:r>
          </w:p>
          <w:p w14:paraId="0FB254A7" w14:textId="564DE640" w:rsidR="002474CE" w:rsidRDefault="002474CE" w:rsidP="002474CE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pacing w:val="-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6"/>
                <w:szCs w:val="28"/>
                <w:lang w:val="en-US"/>
              </w:rPr>
              <w:t>C</w:t>
            </w:r>
            <w:r w:rsidRPr="002474CE">
              <w:rPr>
                <w:rFonts w:ascii="Times New Roman" w:hAnsi="Times New Roman" w:cs="Times New Roman"/>
                <w:spacing w:val="-6"/>
                <w:szCs w:val="28"/>
                <w:lang w:val="en-US"/>
              </w:rPr>
              <w:t>uộc thi</w:t>
            </w:r>
            <w:r w:rsidR="0003658E">
              <w:rPr>
                <w:rFonts w:ascii="Times New Roman" w:hAnsi="Times New Roman" w:cs="Times New Roman"/>
                <w:spacing w:val="-6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Cs w:val="28"/>
                <w:lang w:val="en-US"/>
              </w:rPr>
              <w:t>trực tuyến</w:t>
            </w:r>
            <w:r w:rsidRPr="002474CE">
              <w:rPr>
                <w:rFonts w:ascii="Times New Roman" w:hAnsi="Times New Roman" w:cs="Times New Roman"/>
                <w:spacing w:val="-6"/>
                <w:szCs w:val="28"/>
                <w:lang w:val="en-US"/>
              </w:rPr>
              <w:t xml:space="preserve"> “</w:t>
            </w:r>
            <w:r>
              <w:rPr>
                <w:rFonts w:ascii="Times New Roman" w:hAnsi="Times New Roman" w:cs="Times New Roman"/>
                <w:spacing w:val="-6"/>
                <w:szCs w:val="28"/>
                <w:lang w:val="en-US"/>
              </w:rPr>
              <w:t xml:space="preserve">Tìm hiểu quy định </w:t>
            </w:r>
          </w:p>
          <w:p w14:paraId="47663527" w14:textId="77777777" w:rsidR="0013640B" w:rsidRPr="002474CE" w:rsidRDefault="002474CE" w:rsidP="002474CE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pacing w:val="-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6"/>
                <w:szCs w:val="28"/>
                <w:lang w:val="en-US"/>
              </w:rPr>
              <w:t>của pháp luật về thi hành án dân sự</w:t>
            </w:r>
            <w:r w:rsidRPr="002474CE">
              <w:rPr>
                <w:rFonts w:ascii="Times New Roman" w:hAnsi="Times New Roman" w:cs="Times New Roman"/>
                <w:spacing w:val="-6"/>
                <w:szCs w:val="28"/>
                <w:lang w:val="en-US"/>
              </w:rPr>
              <w:t>”</w:t>
            </w:r>
          </w:p>
        </w:tc>
        <w:tc>
          <w:tcPr>
            <w:tcW w:w="5529" w:type="dxa"/>
          </w:tcPr>
          <w:p w14:paraId="3711F2A2" w14:textId="77777777" w:rsidR="0013640B" w:rsidRPr="00104C0B" w:rsidRDefault="0013640B" w:rsidP="004D230F">
            <w:pPr>
              <w:jc w:val="center"/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</w:pPr>
            <w:r w:rsidRPr="00104C0B"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  <w:t>CỘNG HOÀ XÃ HỘI CHỦ NGHĨA VIỆT NAM</w:t>
            </w:r>
          </w:p>
          <w:p w14:paraId="4696060C" w14:textId="77777777" w:rsidR="0013640B" w:rsidRPr="00235298" w:rsidRDefault="0013640B" w:rsidP="004D2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298">
              <w:rPr>
                <w:rFonts w:ascii="Times New Roman" w:hAnsi="Times New Roman" w:cs="Times New Roman"/>
                <w:b/>
                <w:sz w:val="28"/>
                <w:szCs w:val="28"/>
              </w:rPr>
              <w:t>Độc lập - Tự do - Hạnh phúc</w:t>
            </w:r>
          </w:p>
          <w:p w14:paraId="0472C1FF" w14:textId="4A89079A" w:rsidR="0013640B" w:rsidRPr="00442651" w:rsidRDefault="001E1513" w:rsidP="004D2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 wp14:anchorId="19DF94B5" wp14:editId="51C3405D">
                      <wp:simplePos x="0" y="0"/>
                      <wp:positionH relativeFrom="column">
                        <wp:posOffset>588645</wp:posOffset>
                      </wp:positionH>
                      <wp:positionV relativeFrom="paragraph">
                        <wp:posOffset>10794</wp:posOffset>
                      </wp:positionV>
                      <wp:extent cx="2181225" cy="0"/>
                      <wp:effectExtent l="0" t="0" r="0" b="0"/>
                      <wp:wrapNone/>
                      <wp:docPr id="75619620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81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395D1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46.35pt;margin-top:.85pt;width:171.7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"/>
                  </w:pict>
                </mc:Fallback>
              </mc:AlternateContent>
            </w:r>
          </w:p>
          <w:p w14:paraId="4188F9A0" w14:textId="77777777" w:rsidR="0013640B" w:rsidRPr="00536376" w:rsidRDefault="0013640B" w:rsidP="004D230F">
            <w:pPr>
              <w:rPr>
                <w:rFonts w:ascii="Times New Roman" w:hAnsi="Times New Roman" w:cs="Times New Roman"/>
                <w:i/>
                <w:sz w:val="20"/>
                <w:szCs w:val="28"/>
              </w:rPr>
            </w:pPr>
          </w:p>
          <w:p w14:paraId="3EDD4C7C" w14:textId="1B27463F" w:rsidR="0013640B" w:rsidRPr="00126CC4" w:rsidRDefault="0013640B" w:rsidP="008552F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442651">
              <w:rPr>
                <w:rFonts w:ascii="Times New Roman" w:hAnsi="Times New Roman" w:cs="Times New Roman"/>
                <w:i/>
                <w:sz w:val="28"/>
                <w:szCs w:val="28"/>
              </w:rPr>
              <w:t>Bắc Giang, ngày</w:t>
            </w:r>
            <w:r w:rsidR="00573E4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="002474C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11</w:t>
            </w:r>
            <w:r w:rsidR="00573E4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442651">
              <w:rPr>
                <w:rFonts w:ascii="Times New Roman" w:hAnsi="Times New Roman" w:cs="Times New Roman"/>
                <w:i/>
                <w:sz w:val="28"/>
                <w:szCs w:val="28"/>
              </w:rPr>
              <w:t>tháng</w:t>
            </w:r>
            <w:r w:rsidR="002474C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8</w:t>
            </w:r>
            <w:r w:rsidRPr="004426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năm 20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2</w:t>
            </w:r>
            <w:r w:rsidR="005306A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3</w:t>
            </w:r>
          </w:p>
        </w:tc>
      </w:tr>
    </w:tbl>
    <w:p w14:paraId="12A7A2AC" w14:textId="77777777" w:rsidR="0013640B" w:rsidRPr="008D24FB" w:rsidRDefault="0013640B" w:rsidP="0013640B">
      <w:pPr>
        <w:pStyle w:val="Bodytext21"/>
        <w:shd w:val="clear" w:color="auto" w:fill="auto"/>
        <w:spacing w:before="0" w:after="0" w:line="240" w:lineRule="auto"/>
        <w:ind w:right="340"/>
        <w:jc w:val="left"/>
        <w:rPr>
          <w:rStyle w:val="Bodytext2"/>
          <w:color w:val="000000"/>
          <w:sz w:val="24"/>
          <w:szCs w:val="28"/>
          <w:lang w:eastAsia="vi-VN"/>
        </w:rPr>
      </w:pPr>
    </w:p>
    <w:p w14:paraId="441859F4" w14:textId="77777777" w:rsidR="000D4F64" w:rsidRPr="000D4F64" w:rsidRDefault="000D4F64" w:rsidP="0013640B">
      <w:pPr>
        <w:pStyle w:val="Bodytext21"/>
        <w:shd w:val="clear" w:color="auto" w:fill="auto"/>
        <w:spacing w:before="120" w:after="0" w:line="360" w:lineRule="auto"/>
        <w:ind w:right="340" w:firstLine="567"/>
        <w:jc w:val="center"/>
        <w:rPr>
          <w:rStyle w:val="Bodytext2"/>
          <w:color w:val="000000"/>
          <w:sz w:val="4"/>
          <w:szCs w:val="4"/>
          <w:lang w:eastAsia="vi-VN"/>
        </w:rPr>
      </w:pPr>
    </w:p>
    <w:tbl>
      <w:tblPr>
        <w:tblW w:w="8614" w:type="dxa"/>
        <w:jc w:val="center"/>
        <w:tblLook w:val="01E0" w:firstRow="1" w:lastRow="1" w:firstColumn="1" w:lastColumn="1" w:noHBand="0" w:noVBand="0"/>
      </w:tblPr>
      <w:tblGrid>
        <w:gridCol w:w="1506"/>
        <w:gridCol w:w="7108"/>
      </w:tblGrid>
      <w:tr w:rsidR="00EA069A" w:rsidRPr="00682E52" w14:paraId="282334DF" w14:textId="77777777" w:rsidTr="00FA65F0">
        <w:trPr>
          <w:jc w:val="center"/>
        </w:trPr>
        <w:tc>
          <w:tcPr>
            <w:tcW w:w="1506" w:type="dxa"/>
          </w:tcPr>
          <w:p w14:paraId="753FCBB1" w14:textId="77777777" w:rsidR="00EA069A" w:rsidRPr="00DD1C9B" w:rsidRDefault="00EA069A" w:rsidP="00FA65F0">
            <w:pPr>
              <w:ind w:left="-16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1C9B">
              <w:rPr>
                <w:rFonts w:ascii="Times New Roman" w:hAnsi="Times New Roman" w:cs="Times New Roman"/>
                <w:sz w:val="28"/>
                <w:szCs w:val="28"/>
              </w:rPr>
              <w:t>Kính gửi:</w:t>
            </w:r>
          </w:p>
        </w:tc>
        <w:tc>
          <w:tcPr>
            <w:tcW w:w="7108" w:type="dxa"/>
          </w:tcPr>
          <w:p w14:paraId="2B762E47" w14:textId="77777777" w:rsidR="00EA069A" w:rsidRPr="00DD1C9B" w:rsidRDefault="00EA069A" w:rsidP="006D2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DA1FB3" w14:textId="77777777" w:rsidR="00DB01CB" w:rsidRPr="00D47932" w:rsidRDefault="00DB01CB" w:rsidP="00DB01CB">
            <w:pPr>
              <w:spacing w:line="360" w:lineRule="exact"/>
              <w:ind w:firstLine="29"/>
              <w:rPr>
                <w:rFonts w:ascii="Times New Roman" w:hAnsi="Times New Roman" w:cs="Times New Roman"/>
                <w:sz w:val="28"/>
              </w:rPr>
            </w:pPr>
            <w:r w:rsidRPr="00D47932">
              <w:rPr>
                <w:rFonts w:ascii="Times New Roman" w:hAnsi="Times New Roman" w:cs="Times New Roman"/>
                <w:sz w:val="28"/>
              </w:rPr>
              <w:t>- Đ/c Đỗ Thị Việt Hà - Giám đốc Sở Tư pháp;</w:t>
            </w:r>
          </w:p>
          <w:p w14:paraId="1DFF01ED" w14:textId="77777777" w:rsidR="00DB01CB" w:rsidRPr="00DB01CB" w:rsidRDefault="00DB01CB" w:rsidP="00DB01CB">
            <w:pPr>
              <w:spacing w:line="360" w:lineRule="exact"/>
              <w:ind w:firstLine="29"/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</w:pPr>
            <w:r w:rsidRPr="00FA65F0">
              <w:rPr>
                <w:rFonts w:ascii="Times New Roman" w:hAnsi="Times New Roman" w:cs="Times New Roman"/>
                <w:spacing w:val="-10"/>
                <w:sz w:val="28"/>
              </w:rPr>
              <w:t>- Đ/c Trần Minh Chiêu - Giám đốc Sở Thông tin và Truyền thông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;</w:t>
            </w:r>
          </w:p>
          <w:p w14:paraId="5AF9AA27" w14:textId="77777777" w:rsidR="00D47932" w:rsidRPr="00DB01CB" w:rsidRDefault="00D47932" w:rsidP="00DB01CB">
            <w:pPr>
              <w:spacing w:line="360" w:lineRule="exact"/>
              <w:ind w:firstLine="29"/>
              <w:rPr>
                <w:rFonts w:ascii="Times New Roman" w:hAnsi="Times New Roman" w:cs="Times New Roman"/>
                <w:sz w:val="28"/>
                <w:lang w:val="en-US"/>
              </w:rPr>
            </w:pPr>
            <w:r w:rsidRPr="00D47932">
              <w:rPr>
                <w:rFonts w:ascii="Times New Roman" w:hAnsi="Times New Roman" w:cs="Times New Roman"/>
                <w:sz w:val="28"/>
              </w:rPr>
              <w:t>- Đ/c Đặng Ngọc Toàn - Phó trưởng Ban Nội chính Tỉnh ủ</w:t>
            </w:r>
            <w:r w:rsidR="00DB01CB">
              <w:rPr>
                <w:rFonts w:ascii="Times New Roman" w:hAnsi="Times New Roman" w:cs="Times New Roman"/>
                <w:sz w:val="28"/>
              </w:rPr>
              <w:t>y</w:t>
            </w:r>
            <w:r w:rsidR="00DB01CB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</w:p>
          <w:p w14:paraId="370177D4" w14:textId="77777777" w:rsidR="00EA069A" w:rsidRPr="00B5503D" w:rsidRDefault="00EA069A" w:rsidP="00D47932">
            <w:pPr>
              <w:ind w:firstLine="29"/>
              <w:jc w:val="both"/>
              <w:rPr>
                <w:rFonts w:ascii="Times New Roman" w:hAnsi="Times New Roman" w:cs="Times New Roman"/>
                <w:spacing w:val="-10"/>
                <w:sz w:val="12"/>
                <w:szCs w:val="12"/>
              </w:rPr>
            </w:pPr>
          </w:p>
          <w:p w14:paraId="4E5EDBCD" w14:textId="77777777" w:rsidR="00EA069A" w:rsidRPr="00682E52" w:rsidRDefault="00EA069A" w:rsidP="006D2610">
            <w:pPr>
              <w:tabs>
                <w:tab w:val="left" w:pos="7470"/>
              </w:tabs>
              <w:rPr>
                <w:rFonts w:ascii="Times New Roman" w:hAnsi="Times New Roman" w:cs="Times New Roman"/>
                <w:sz w:val="12"/>
                <w:szCs w:val="28"/>
              </w:rPr>
            </w:pPr>
          </w:p>
        </w:tc>
      </w:tr>
    </w:tbl>
    <w:p w14:paraId="217BBA27" w14:textId="77777777" w:rsidR="00D47932" w:rsidRPr="00D47932" w:rsidRDefault="00D47932" w:rsidP="00D47932">
      <w:pPr>
        <w:spacing w:before="120" w:line="360" w:lineRule="exact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D47932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Thực hiện Kế hoạch số </w:t>
      </w:r>
      <w:r w:rsidR="00AD1497">
        <w:rPr>
          <w:rFonts w:ascii="Times New Roman" w:hAnsi="Times New Roman" w:cs="Times New Roman"/>
          <w:color w:val="auto"/>
          <w:spacing w:val="2"/>
          <w:sz w:val="28"/>
          <w:szCs w:val="28"/>
          <w:lang w:val="en-US"/>
        </w:rPr>
        <w:t>95</w:t>
      </w:r>
      <w:r w:rsidRPr="00D47932">
        <w:rPr>
          <w:rFonts w:ascii="Times New Roman" w:hAnsi="Times New Roman" w:cs="Times New Roman"/>
          <w:color w:val="auto"/>
          <w:spacing w:val="2"/>
          <w:sz w:val="28"/>
          <w:szCs w:val="28"/>
        </w:rPr>
        <w:t>-KH/BCĐ ngày 2</w:t>
      </w:r>
      <w:r w:rsidR="00AD1497">
        <w:rPr>
          <w:rFonts w:ascii="Times New Roman" w:hAnsi="Times New Roman" w:cs="Times New Roman"/>
          <w:color w:val="auto"/>
          <w:spacing w:val="2"/>
          <w:sz w:val="28"/>
          <w:szCs w:val="28"/>
          <w:lang w:val="en-US"/>
        </w:rPr>
        <w:t>6</w:t>
      </w:r>
      <w:r w:rsidRPr="00D47932">
        <w:rPr>
          <w:rFonts w:ascii="Times New Roman" w:hAnsi="Times New Roman" w:cs="Times New Roman"/>
          <w:color w:val="auto"/>
          <w:spacing w:val="2"/>
          <w:sz w:val="28"/>
          <w:szCs w:val="28"/>
        </w:rPr>
        <w:t>/</w:t>
      </w:r>
      <w:r w:rsidR="00AD1497">
        <w:rPr>
          <w:rFonts w:ascii="Times New Roman" w:hAnsi="Times New Roman" w:cs="Times New Roman"/>
          <w:color w:val="auto"/>
          <w:spacing w:val="2"/>
          <w:sz w:val="28"/>
          <w:szCs w:val="28"/>
          <w:lang w:val="en-US"/>
        </w:rPr>
        <w:t>7</w:t>
      </w:r>
      <w:r w:rsidRPr="00D47932">
        <w:rPr>
          <w:rFonts w:ascii="Times New Roman" w:hAnsi="Times New Roman" w:cs="Times New Roman"/>
          <w:color w:val="auto"/>
          <w:spacing w:val="2"/>
          <w:sz w:val="28"/>
          <w:szCs w:val="28"/>
        </w:rPr>
        <w:t>/202</w:t>
      </w:r>
      <w:r w:rsidR="00AD1497">
        <w:rPr>
          <w:rFonts w:ascii="Times New Roman" w:hAnsi="Times New Roman" w:cs="Times New Roman"/>
          <w:color w:val="auto"/>
          <w:spacing w:val="2"/>
          <w:sz w:val="28"/>
          <w:szCs w:val="28"/>
          <w:lang w:val="en-US"/>
        </w:rPr>
        <w:t>3</w:t>
      </w:r>
      <w:r w:rsidRPr="00D47932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của Ban Chỉ đạo Cải cách tư pháp tỉnh về tổ chức Cuộc thi trực tuyến “Tìm hiểu </w:t>
      </w:r>
      <w:r w:rsidR="00AD1497" w:rsidRPr="00AD1497">
        <w:rPr>
          <w:rFonts w:ascii="Times New Roman" w:hAnsi="Times New Roman" w:cs="Times New Roman"/>
          <w:color w:val="auto"/>
          <w:spacing w:val="2"/>
          <w:sz w:val="28"/>
          <w:szCs w:val="28"/>
        </w:rPr>
        <w:t>quy định của pháp luật về thi hành án dân sự</w:t>
      </w:r>
      <w:r w:rsidRPr="00D47932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” </w:t>
      </w:r>
      <w:r w:rsidRPr="00D47932">
        <w:rPr>
          <w:rFonts w:ascii="Times New Roman" w:hAnsi="Times New Roman" w:cs="Times New Roman"/>
          <w:i/>
          <w:color w:val="auto"/>
          <w:spacing w:val="2"/>
          <w:sz w:val="28"/>
          <w:szCs w:val="28"/>
        </w:rPr>
        <w:t>(sau đây gọi tắt là Cuộc thi)</w:t>
      </w:r>
      <w:r w:rsidRPr="00D47932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, Quyết định số </w:t>
      </w:r>
      <w:r w:rsidR="00AD1497">
        <w:rPr>
          <w:rFonts w:ascii="Times New Roman" w:hAnsi="Times New Roman" w:cs="Times New Roman"/>
          <w:color w:val="auto"/>
          <w:spacing w:val="2"/>
          <w:sz w:val="28"/>
          <w:szCs w:val="28"/>
          <w:lang w:val="en-US"/>
        </w:rPr>
        <w:t>60</w:t>
      </w:r>
      <w:r w:rsidRPr="00D47932">
        <w:rPr>
          <w:rFonts w:ascii="Times New Roman" w:hAnsi="Times New Roman" w:cs="Times New Roman"/>
          <w:color w:val="auto"/>
          <w:spacing w:val="2"/>
          <w:sz w:val="28"/>
          <w:szCs w:val="28"/>
        </w:rPr>
        <w:t>1-QĐ/BCĐ ngày 2</w:t>
      </w:r>
      <w:r w:rsidR="00AD1497">
        <w:rPr>
          <w:rFonts w:ascii="Times New Roman" w:hAnsi="Times New Roman" w:cs="Times New Roman"/>
          <w:color w:val="auto"/>
          <w:spacing w:val="2"/>
          <w:sz w:val="28"/>
          <w:szCs w:val="28"/>
          <w:lang w:val="en-US"/>
        </w:rPr>
        <w:t>6</w:t>
      </w:r>
      <w:r w:rsidRPr="00D47932">
        <w:rPr>
          <w:rFonts w:ascii="Times New Roman" w:hAnsi="Times New Roman" w:cs="Times New Roman"/>
          <w:color w:val="auto"/>
          <w:spacing w:val="2"/>
          <w:sz w:val="28"/>
          <w:szCs w:val="28"/>
        </w:rPr>
        <w:t>/</w:t>
      </w:r>
      <w:r w:rsidR="00AD1497">
        <w:rPr>
          <w:rFonts w:ascii="Times New Roman" w:hAnsi="Times New Roman" w:cs="Times New Roman"/>
          <w:color w:val="auto"/>
          <w:spacing w:val="2"/>
          <w:sz w:val="28"/>
          <w:szCs w:val="28"/>
          <w:lang w:val="en-US"/>
        </w:rPr>
        <w:t>7</w:t>
      </w:r>
      <w:r w:rsidRPr="00D47932">
        <w:rPr>
          <w:rFonts w:ascii="Times New Roman" w:hAnsi="Times New Roman" w:cs="Times New Roman"/>
          <w:color w:val="auto"/>
          <w:spacing w:val="2"/>
          <w:sz w:val="28"/>
          <w:szCs w:val="28"/>
        </w:rPr>
        <w:t>/202</w:t>
      </w:r>
      <w:r w:rsidR="00AD1497">
        <w:rPr>
          <w:rFonts w:ascii="Times New Roman" w:hAnsi="Times New Roman" w:cs="Times New Roman"/>
          <w:color w:val="auto"/>
          <w:spacing w:val="2"/>
          <w:sz w:val="28"/>
          <w:szCs w:val="28"/>
          <w:lang w:val="en-US"/>
        </w:rPr>
        <w:t>3</w:t>
      </w:r>
      <w:r w:rsidRPr="00D47932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của </w:t>
      </w:r>
      <w:r w:rsidR="00721265">
        <w:rPr>
          <w:rFonts w:ascii="Times New Roman" w:hAnsi="Times New Roman" w:cs="Times New Roman"/>
          <w:color w:val="auto"/>
          <w:spacing w:val="2"/>
          <w:sz w:val="28"/>
          <w:szCs w:val="28"/>
          <w:lang w:val="en-US"/>
        </w:rPr>
        <w:t xml:space="preserve">Trưởng </w:t>
      </w:r>
      <w:r w:rsidRPr="00D47932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Ban Chỉ đạo Cải cách tư pháp tỉnh về việc thành lập Tổ thẩm định đề thi, Tổ ra đề thi, Tổ thư ký Cuộc thi, </w:t>
      </w:r>
      <w:r w:rsidR="00AD1497" w:rsidRPr="00AD1497">
        <w:rPr>
          <w:rFonts w:ascii="Times New Roman" w:hAnsi="Times New Roman" w:cs="Times New Roman"/>
          <w:color w:val="auto"/>
          <w:spacing w:val="2"/>
          <w:sz w:val="28"/>
          <w:szCs w:val="28"/>
        </w:rPr>
        <w:t>Cục Thi hành án dân sự</w:t>
      </w:r>
      <w:r w:rsidR="00DB01CB">
        <w:rPr>
          <w:rFonts w:ascii="Times New Roman" w:hAnsi="Times New Roman" w:cs="Times New Roman"/>
          <w:color w:val="auto"/>
          <w:spacing w:val="2"/>
          <w:sz w:val="28"/>
          <w:szCs w:val="28"/>
          <w:lang w:val="en-US"/>
        </w:rPr>
        <w:t xml:space="preserve"> </w:t>
      </w:r>
      <w:r w:rsidRPr="00D47932">
        <w:rPr>
          <w:rFonts w:ascii="Times New Roman" w:hAnsi="Times New Roman" w:cs="Times New Roman"/>
          <w:color w:val="auto"/>
          <w:spacing w:val="2"/>
          <w:sz w:val="28"/>
          <w:szCs w:val="28"/>
        </w:rPr>
        <w:t>tỉnh đã</w:t>
      </w:r>
      <w:r w:rsidR="0067655A">
        <w:rPr>
          <w:rFonts w:ascii="Times New Roman" w:hAnsi="Times New Roman" w:cs="Times New Roman"/>
          <w:color w:val="auto"/>
          <w:spacing w:val="2"/>
          <w:sz w:val="28"/>
          <w:szCs w:val="28"/>
          <w:lang w:val="en-US"/>
        </w:rPr>
        <w:t xml:space="preserve"> phối hợp cùng các đồng chí thành viên Tổ ra đề thi</w:t>
      </w:r>
      <w:r w:rsidRPr="00D47932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xây dựng </w:t>
      </w:r>
      <w:r w:rsidR="00AD1497">
        <w:rPr>
          <w:rFonts w:ascii="Times New Roman" w:hAnsi="Times New Roman" w:cs="Times New Roman"/>
          <w:color w:val="auto"/>
          <w:spacing w:val="2"/>
          <w:sz w:val="28"/>
          <w:szCs w:val="28"/>
          <w:lang w:val="en-US"/>
        </w:rPr>
        <w:t>2</w:t>
      </w:r>
      <w:r w:rsidR="0067655A">
        <w:rPr>
          <w:rFonts w:ascii="Times New Roman" w:hAnsi="Times New Roman" w:cs="Times New Roman"/>
          <w:color w:val="auto"/>
          <w:spacing w:val="2"/>
          <w:sz w:val="28"/>
          <w:szCs w:val="28"/>
          <w:lang w:val="en-US"/>
        </w:rPr>
        <w:t>30</w:t>
      </w:r>
      <w:r w:rsidRPr="00D47932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câu hỏi trắc nghiệm Cuộc thi </w:t>
      </w:r>
      <w:r w:rsidRPr="00D47932">
        <w:rPr>
          <w:rFonts w:ascii="Times New Roman" w:hAnsi="Times New Roman" w:cs="Times New Roman"/>
          <w:i/>
          <w:color w:val="auto"/>
          <w:spacing w:val="2"/>
          <w:sz w:val="28"/>
          <w:szCs w:val="28"/>
        </w:rPr>
        <w:t>(gửi kèm theo Công văn này)</w:t>
      </w:r>
      <w:r w:rsidRPr="00D47932">
        <w:rPr>
          <w:rFonts w:ascii="Times New Roman" w:hAnsi="Times New Roman" w:cs="Times New Roman"/>
          <w:color w:val="auto"/>
          <w:spacing w:val="2"/>
          <w:sz w:val="28"/>
          <w:szCs w:val="28"/>
        </w:rPr>
        <w:t>.</w:t>
      </w:r>
    </w:p>
    <w:p w14:paraId="22A12716" w14:textId="77777777" w:rsidR="00D47932" w:rsidRDefault="00D47932" w:rsidP="00D47932">
      <w:pPr>
        <w:pStyle w:val="Bodytext21"/>
        <w:shd w:val="clear" w:color="auto" w:fill="auto"/>
        <w:spacing w:before="120" w:after="120" w:line="240" w:lineRule="auto"/>
        <w:ind w:firstLine="567"/>
        <w:jc w:val="both"/>
        <w:rPr>
          <w:bCs/>
          <w:color w:val="000000" w:themeColor="text1"/>
          <w:sz w:val="28"/>
          <w:szCs w:val="28"/>
        </w:rPr>
      </w:pPr>
      <w:r w:rsidRPr="00D47932">
        <w:rPr>
          <w:sz w:val="28"/>
          <w:szCs w:val="28"/>
        </w:rPr>
        <w:t xml:space="preserve">Để đảm bảo tiến độ, chất lượng tổ chức Cuộc thi, </w:t>
      </w:r>
      <w:r w:rsidR="00AD1497" w:rsidRPr="00AD1497">
        <w:rPr>
          <w:rFonts w:eastAsia="Arial Unicode MS"/>
          <w:spacing w:val="2"/>
          <w:sz w:val="28"/>
          <w:szCs w:val="28"/>
          <w:lang w:val="vi-VN"/>
        </w:rPr>
        <w:t>Cục Thi hành án dân sự</w:t>
      </w:r>
      <w:r w:rsidR="00AD1497" w:rsidRPr="00D47932">
        <w:rPr>
          <w:spacing w:val="2"/>
          <w:sz w:val="28"/>
          <w:szCs w:val="28"/>
        </w:rPr>
        <w:t xml:space="preserve"> tỉnh </w:t>
      </w:r>
      <w:r w:rsidRPr="00D47932">
        <w:rPr>
          <w:sz w:val="28"/>
          <w:szCs w:val="28"/>
        </w:rPr>
        <w:t xml:space="preserve">trân trọng đề nghị các đồng chí tiến hành thẩm định, cho ý kiến về số lượng, nội dung, hình thức các câu hỏi của Cuộc thi, kết quả gửi về </w:t>
      </w:r>
      <w:r w:rsidR="00EA61AA" w:rsidRPr="00AD1497">
        <w:rPr>
          <w:rFonts w:eastAsia="Arial Unicode MS"/>
          <w:spacing w:val="2"/>
          <w:sz w:val="28"/>
          <w:szCs w:val="28"/>
          <w:lang w:val="vi-VN"/>
        </w:rPr>
        <w:t>Cục Thi hành án dân sự</w:t>
      </w:r>
      <w:r w:rsidR="00EA61AA" w:rsidRPr="00D47932">
        <w:rPr>
          <w:spacing w:val="2"/>
          <w:sz w:val="28"/>
          <w:szCs w:val="28"/>
        </w:rPr>
        <w:t xml:space="preserve"> tỉnh</w:t>
      </w:r>
      <w:r w:rsidRPr="00D47932">
        <w:rPr>
          <w:sz w:val="28"/>
          <w:szCs w:val="28"/>
        </w:rPr>
        <w:t xml:space="preserve"> trước</w:t>
      </w:r>
      <w:r w:rsidR="00EA61AA">
        <w:rPr>
          <w:sz w:val="28"/>
          <w:szCs w:val="28"/>
        </w:rPr>
        <w:t xml:space="preserve"> 11h30’</w:t>
      </w:r>
      <w:r w:rsidRPr="00D47932">
        <w:rPr>
          <w:b/>
          <w:sz w:val="28"/>
          <w:szCs w:val="28"/>
        </w:rPr>
        <w:t xml:space="preserve">ngày </w:t>
      </w:r>
      <w:r w:rsidR="00EA61AA">
        <w:rPr>
          <w:b/>
          <w:sz w:val="28"/>
          <w:szCs w:val="28"/>
        </w:rPr>
        <w:t>15</w:t>
      </w:r>
      <w:r w:rsidRPr="00D47932">
        <w:rPr>
          <w:b/>
          <w:sz w:val="28"/>
          <w:szCs w:val="28"/>
        </w:rPr>
        <w:t>/</w:t>
      </w:r>
      <w:r w:rsidR="00EA61AA">
        <w:rPr>
          <w:b/>
          <w:sz w:val="28"/>
          <w:szCs w:val="28"/>
        </w:rPr>
        <w:t>8</w:t>
      </w:r>
      <w:r w:rsidRPr="00D47932">
        <w:rPr>
          <w:b/>
          <w:sz w:val="28"/>
          <w:szCs w:val="28"/>
        </w:rPr>
        <w:t>/202</w:t>
      </w:r>
      <w:r w:rsidR="00EA61AA">
        <w:rPr>
          <w:b/>
          <w:sz w:val="28"/>
          <w:szCs w:val="28"/>
        </w:rPr>
        <w:t>3</w:t>
      </w:r>
      <w:r w:rsidRPr="00D47932">
        <w:rPr>
          <w:sz w:val="28"/>
          <w:szCs w:val="28"/>
        </w:rPr>
        <w:t xml:space="preserve"> để tổng hợp, </w:t>
      </w:r>
      <w:r w:rsidR="00DB01CB">
        <w:rPr>
          <w:sz w:val="28"/>
          <w:szCs w:val="28"/>
        </w:rPr>
        <w:t>hoàn thiện</w:t>
      </w:r>
      <w:r w:rsidR="00EA61AA">
        <w:rPr>
          <w:sz w:val="28"/>
          <w:szCs w:val="28"/>
        </w:rPr>
        <w:t>.</w:t>
      </w:r>
    </w:p>
    <w:p w14:paraId="1B654452" w14:textId="77777777" w:rsidR="00EA069A" w:rsidRDefault="00EA069A" w:rsidP="008D24FB">
      <w:pPr>
        <w:pStyle w:val="Bodytext21"/>
        <w:shd w:val="clear" w:color="auto" w:fill="auto"/>
        <w:spacing w:before="120" w:after="120" w:line="240" w:lineRule="auto"/>
        <w:ind w:firstLine="567"/>
        <w:jc w:val="both"/>
        <w:rPr>
          <w:rStyle w:val="Bodytext2"/>
          <w:color w:val="000000"/>
          <w:spacing w:val="-4"/>
          <w:sz w:val="28"/>
          <w:szCs w:val="28"/>
          <w:lang w:val="nb-NO" w:eastAsia="vi-VN"/>
        </w:rPr>
      </w:pPr>
      <w:r w:rsidRPr="00951B9C">
        <w:rPr>
          <w:rStyle w:val="Bodytext2"/>
          <w:color w:val="000000"/>
          <w:spacing w:val="-4"/>
          <w:sz w:val="28"/>
          <w:szCs w:val="28"/>
          <w:lang w:val="nb-NO" w:eastAsia="vi-VN"/>
        </w:rPr>
        <w:t>Trân trọng cảm ơn sự phối hợp củ</w:t>
      </w:r>
      <w:r w:rsidR="00AD7DC7" w:rsidRPr="00951B9C">
        <w:rPr>
          <w:rStyle w:val="Bodytext2"/>
          <w:color w:val="000000"/>
          <w:spacing w:val="-4"/>
          <w:sz w:val="28"/>
          <w:szCs w:val="28"/>
          <w:lang w:val="nb-NO" w:eastAsia="vi-VN"/>
        </w:rPr>
        <w:t xml:space="preserve">a </w:t>
      </w:r>
      <w:r w:rsidR="00EA61AA">
        <w:rPr>
          <w:rStyle w:val="Bodytext2"/>
          <w:color w:val="000000"/>
          <w:spacing w:val="-4"/>
          <w:sz w:val="28"/>
          <w:szCs w:val="28"/>
          <w:lang w:val="nb-NO" w:eastAsia="vi-VN"/>
        </w:rPr>
        <w:t>các đồng chí</w:t>
      </w:r>
      <w:r w:rsidR="00AD7DC7">
        <w:rPr>
          <w:rStyle w:val="Bodytext2"/>
          <w:color w:val="000000"/>
          <w:spacing w:val="-4"/>
          <w:sz w:val="28"/>
          <w:szCs w:val="28"/>
          <w:lang w:val="nb-NO" w:eastAsia="vi-VN"/>
        </w:rPr>
        <w:t>.</w:t>
      </w:r>
      <w:r w:rsidR="001C79C8">
        <w:rPr>
          <w:rStyle w:val="Bodytext2"/>
          <w:color w:val="000000"/>
          <w:spacing w:val="-4"/>
          <w:sz w:val="28"/>
          <w:szCs w:val="28"/>
          <w:lang w:val="nb-NO" w:eastAsia="vi-VN"/>
        </w:rPr>
        <w:t>/.</w:t>
      </w:r>
    </w:p>
    <w:p w14:paraId="16FAC2A7" w14:textId="77777777" w:rsidR="00AD7DC7" w:rsidRDefault="00AD7DC7" w:rsidP="008D24FB">
      <w:pPr>
        <w:pStyle w:val="Bodytext21"/>
        <w:shd w:val="clear" w:color="auto" w:fill="auto"/>
        <w:spacing w:before="120" w:after="120" w:line="240" w:lineRule="auto"/>
        <w:ind w:firstLine="567"/>
        <w:jc w:val="both"/>
        <w:rPr>
          <w:rStyle w:val="Bodytext2"/>
          <w:color w:val="000000"/>
          <w:spacing w:val="-4"/>
          <w:sz w:val="28"/>
          <w:szCs w:val="28"/>
          <w:lang w:val="nb-NO" w:eastAsia="vi-VN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79"/>
        <w:gridCol w:w="4978"/>
      </w:tblGrid>
      <w:tr w:rsidR="0013640B" w14:paraId="4E362335" w14:textId="77777777" w:rsidTr="00EA069A">
        <w:tc>
          <w:tcPr>
            <w:tcW w:w="4081" w:type="dxa"/>
          </w:tcPr>
          <w:p w14:paraId="2D0A315F" w14:textId="77777777" w:rsidR="0013640B" w:rsidRPr="00C93E28" w:rsidRDefault="0013640B" w:rsidP="004D230F">
            <w:pPr>
              <w:rPr>
                <w:rFonts w:ascii="Times New Roman" w:hAnsi="Times New Roman" w:cs="Times New Roman"/>
                <w:b/>
                <w:i/>
              </w:rPr>
            </w:pPr>
            <w:r w:rsidRPr="00C93E28">
              <w:rPr>
                <w:rFonts w:ascii="Times New Roman" w:hAnsi="Times New Roman" w:cs="Times New Roman"/>
                <w:b/>
                <w:i/>
              </w:rPr>
              <w:t>Nơi nhận:</w:t>
            </w:r>
          </w:p>
          <w:p w14:paraId="7B14E5E5" w14:textId="77777777" w:rsidR="0013640B" w:rsidRDefault="0013640B" w:rsidP="004D230F">
            <w:pPr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 Như trên;</w:t>
            </w:r>
          </w:p>
          <w:p w14:paraId="6BC480F8" w14:textId="77777777" w:rsidR="0013640B" w:rsidRPr="003A14B3" w:rsidRDefault="0013640B" w:rsidP="008D24FB">
            <w:pPr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- </w:t>
            </w:r>
            <w:r w:rsidRPr="00706BCA">
              <w:rPr>
                <w:rFonts w:ascii="Times New Roman" w:hAnsi="Times New Roman" w:cs="Times New Roman"/>
                <w:sz w:val="22"/>
                <w:szCs w:val="22"/>
              </w:rPr>
              <w:t>Lưu</w:t>
            </w:r>
            <w:r w:rsidRPr="00706BC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:</w:t>
            </w:r>
            <w:r w:rsidRPr="00706BCA">
              <w:rPr>
                <w:rFonts w:ascii="Times New Roman" w:hAnsi="Times New Roman" w:cs="Times New Roman"/>
                <w:sz w:val="22"/>
                <w:szCs w:val="22"/>
              </w:rPr>
              <w:t xml:space="preserve"> VT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 VP</w:t>
            </w:r>
            <w:r w:rsidR="008D24FB">
              <w:rPr>
                <w:rFonts w:ascii="Times New Roman" w:hAnsi="Times New Roman" w:cs="Times New Roman"/>
                <w:sz w:val="20"/>
                <w:szCs w:val="14"/>
                <w:vertAlign w:val="subscript"/>
                <w:lang w:val="en-US"/>
              </w:rPr>
              <w:t>Hiên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5092" w:type="dxa"/>
          </w:tcPr>
          <w:p w14:paraId="6C9490D1" w14:textId="77777777" w:rsidR="0013640B" w:rsidRPr="00940A9A" w:rsidRDefault="0013640B" w:rsidP="008D24F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t-BR"/>
              </w:rPr>
              <w:t>CỤC TRƯỞNG</w:t>
            </w:r>
          </w:p>
          <w:p w14:paraId="1A84A354" w14:textId="77777777" w:rsidR="0013640B" w:rsidRDefault="0013640B" w:rsidP="004D230F">
            <w:pPr>
              <w:rPr>
                <w:rFonts w:ascii="Times New Roman" w:eastAsia="Times New Roman" w:hAnsi="Times New Roman" w:cs="Times New Roman"/>
                <w:b/>
                <w:bCs/>
                <w:sz w:val="38"/>
                <w:lang w:val="pt-BR"/>
              </w:rPr>
            </w:pPr>
          </w:p>
          <w:p w14:paraId="6D7A9BAA" w14:textId="77777777" w:rsidR="0013640B" w:rsidRPr="008D24FB" w:rsidRDefault="0013640B" w:rsidP="004D230F">
            <w:pPr>
              <w:rPr>
                <w:rFonts w:ascii="Times New Roman" w:eastAsia="Times New Roman" w:hAnsi="Times New Roman" w:cs="Times New Roman"/>
                <w:b/>
                <w:bCs/>
                <w:sz w:val="54"/>
                <w:lang w:val="pt-BR"/>
              </w:rPr>
            </w:pPr>
          </w:p>
          <w:p w14:paraId="13B2B3E9" w14:textId="77777777" w:rsidR="0013640B" w:rsidRPr="004F0CDA" w:rsidRDefault="0013640B" w:rsidP="004D230F">
            <w:pPr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lang w:val="pt-BR"/>
              </w:rPr>
            </w:pPr>
          </w:p>
          <w:p w14:paraId="49AC9B87" w14:textId="77777777" w:rsidR="0013640B" w:rsidRPr="005E3E00" w:rsidRDefault="0013640B" w:rsidP="004D230F">
            <w:pPr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val="pt-BR"/>
              </w:rPr>
            </w:pPr>
          </w:p>
          <w:p w14:paraId="7DD7787C" w14:textId="77777777" w:rsidR="0013640B" w:rsidRPr="008F7375" w:rsidRDefault="008D24FB" w:rsidP="004D23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lang w:val="pt-BR"/>
              </w:rPr>
              <w:t>Nguyễn Thị Bích Tần</w:t>
            </w:r>
          </w:p>
        </w:tc>
      </w:tr>
    </w:tbl>
    <w:p w14:paraId="0DF19354" w14:textId="77777777" w:rsidR="0013640B" w:rsidRPr="00746B83" w:rsidRDefault="0013640B" w:rsidP="0013640B">
      <w:pPr>
        <w:pStyle w:val="Bodytext21"/>
        <w:shd w:val="clear" w:color="auto" w:fill="auto"/>
        <w:spacing w:before="0" w:after="120" w:line="240" w:lineRule="auto"/>
        <w:ind w:right="380"/>
        <w:jc w:val="both"/>
        <w:rPr>
          <w:rStyle w:val="Bodytext3"/>
          <w:b w:val="0"/>
          <w:bCs w:val="0"/>
        </w:rPr>
      </w:pPr>
    </w:p>
    <w:p w14:paraId="07ADC6A6" w14:textId="77777777" w:rsidR="007F689D" w:rsidRDefault="007F689D"/>
    <w:sectPr w:rsidR="007F689D" w:rsidSect="000D4F64">
      <w:headerReference w:type="default" r:id="rId9"/>
      <w:footerReference w:type="first" r:id="rId10"/>
      <w:pgSz w:w="11900" w:h="16840" w:code="9"/>
      <w:pgMar w:top="1134" w:right="1134" w:bottom="1134" w:left="1701" w:header="567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6C324" w14:textId="77777777" w:rsidR="003B07C5" w:rsidRDefault="003B07C5" w:rsidP="00CB56A3">
      <w:r>
        <w:separator/>
      </w:r>
    </w:p>
  </w:endnote>
  <w:endnote w:type="continuationSeparator" w:id="0">
    <w:p w14:paraId="0D9412A8" w14:textId="77777777" w:rsidR="003B07C5" w:rsidRDefault="003B07C5" w:rsidP="00CB5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5FEAD" w14:textId="77777777" w:rsidR="008F5F01" w:rsidRDefault="008F5F01">
    <w:pPr>
      <w:pStyle w:val="Footer"/>
      <w:rPr>
        <w:lang w:val="en-US"/>
      </w:rPr>
    </w:pPr>
  </w:p>
  <w:p w14:paraId="0A681814" w14:textId="77777777" w:rsidR="008F5F01" w:rsidRDefault="008F5F01">
    <w:pPr>
      <w:pStyle w:val="Footer"/>
      <w:rPr>
        <w:lang w:val="en-US"/>
      </w:rPr>
    </w:pPr>
  </w:p>
  <w:p w14:paraId="567079F3" w14:textId="77777777" w:rsidR="008F5F01" w:rsidRPr="007A2693" w:rsidRDefault="008F5F01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1B4AC" w14:textId="77777777" w:rsidR="003B07C5" w:rsidRDefault="003B07C5" w:rsidP="00CB56A3">
      <w:r>
        <w:separator/>
      </w:r>
    </w:p>
  </w:footnote>
  <w:footnote w:type="continuationSeparator" w:id="0">
    <w:p w14:paraId="36A579B4" w14:textId="77777777" w:rsidR="003B07C5" w:rsidRDefault="003B07C5" w:rsidP="00CB5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56EE7" w14:textId="77777777" w:rsidR="008F5F01" w:rsidRPr="00727C94" w:rsidRDefault="008F5F01">
    <w:pPr>
      <w:pStyle w:val="Header"/>
      <w:jc w:val="center"/>
      <w:rPr>
        <w:rFonts w:ascii="Times New Roman" w:hAnsi="Times New Roman"/>
      </w:rPr>
    </w:pPr>
    <w:r w:rsidRPr="00727C94">
      <w:rPr>
        <w:rFonts w:ascii="Times New Roman" w:hAnsi="Times New Roman"/>
      </w:rPr>
      <w:fldChar w:fldCharType="begin"/>
    </w:r>
    <w:r w:rsidR="0013640B" w:rsidRPr="00727C94">
      <w:rPr>
        <w:rFonts w:ascii="Times New Roman" w:hAnsi="Times New Roman"/>
      </w:rPr>
      <w:instrText xml:space="preserve"> PAGE   \* MERGEFORMAT </w:instrText>
    </w:r>
    <w:r w:rsidRPr="00727C94">
      <w:rPr>
        <w:rFonts w:ascii="Times New Roman" w:hAnsi="Times New Roman"/>
      </w:rPr>
      <w:fldChar w:fldCharType="separate"/>
    </w:r>
    <w:r w:rsidR="000F2DCC">
      <w:rPr>
        <w:rFonts w:ascii="Times New Roman" w:hAnsi="Times New Roman"/>
        <w:noProof/>
      </w:rPr>
      <w:t>2</w:t>
    </w:r>
    <w:r w:rsidRPr="00727C94">
      <w:rPr>
        <w:rFonts w:ascii="Times New Roman" w:hAnsi="Times New Roman"/>
      </w:rPr>
      <w:fldChar w:fldCharType="end"/>
    </w:r>
  </w:p>
  <w:p w14:paraId="315C6AB0" w14:textId="77777777" w:rsidR="008F5F01" w:rsidRDefault="008F5F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40B"/>
    <w:rsid w:val="0003658E"/>
    <w:rsid w:val="00055225"/>
    <w:rsid w:val="000D4F64"/>
    <w:rsid w:val="000F025A"/>
    <w:rsid w:val="000F2DCC"/>
    <w:rsid w:val="0013640B"/>
    <w:rsid w:val="001662B2"/>
    <w:rsid w:val="001757F2"/>
    <w:rsid w:val="001C79C8"/>
    <w:rsid w:val="001E1513"/>
    <w:rsid w:val="0020237A"/>
    <w:rsid w:val="002419D2"/>
    <w:rsid w:val="002474CE"/>
    <w:rsid w:val="002D3575"/>
    <w:rsid w:val="003A499A"/>
    <w:rsid w:val="003B07C5"/>
    <w:rsid w:val="00523F2B"/>
    <w:rsid w:val="005306A9"/>
    <w:rsid w:val="00573E44"/>
    <w:rsid w:val="005A629E"/>
    <w:rsid w:val="005B476B"/>
    <w:rsid w:val="005D0588"/>
    <w:rsid w:val="005D3C48"/>
    <w:rsid w:val="0062012A"/>
    <w:rsid w:val="0067655A"/>
    <w:rsid w:val="006C352C"/>
    <w:rsid w:val="00721265"/>
    <w:rsid w:val="007912D0"/>
    <w:rsid w:val="007F689D"/>
    <w:rsid w:val="00824595"/>
    <w:rsid w:val="0084372D"/>
    <w:rsid w:val="00851221"/>
    <w:rsid w:val="008552F5"/>
    <w:rsid w:val="0085611E"/>
    <w:rsid w:val="008722CF"/>
    <w:rsid w:val="00882A71"/>
    <w:rsid w:val="008D24FB"/>
    <w:rsid w:val="008F1B32"/>
    <w:rsid w:val="008F5F01"/>
    <w:rsid w:val="008F7A14"/>
    <w:rsid w:val="00951B9C"/>
    <w:rsid w:val="00AB3CD6"/>
    <w:rsid w:val="00AD1497"/>
    <w:rsid w:val="00AD7DC7"/>
    <w:rsid w:val="00B11D8B"/>
    <w:rsid w:val="00B15FF9"/>
    <w:rsid w:val="00B5503D"/>
    <w:rsid w:val="00B626AA"/>
    <w:rsid w:val="00B814CD"/>
    <w:rsid w:val="00C54198"/>
    <w:rsid w:val="00C81642"/>
    <w:rsid w:val="00CB56A3"/>
    <w:rsid w:val="00D47932"/>
    <w:rsid w:val="00DA0519"/>
    <w:rsid w:val="00DB01CB"/>
    <w:rsid w:val="00E253C5"/>
    <w:rsid w:val="00E40A81"/>
    <w:rsid w:val="00EA069A"/>
    <w:rsid w:val="00EA2FDA"/>
    <w:rsid w:val="00EA61AA"/>
    <w:rsid w:val="00F94695"/>
    <w:rsid w:val="00FA65F0"/>
    <w:rsid w:val="00FF3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8ADCC"/>
  <w15:docId w15:val="{8407DFD8-B645-4B6A-B0E0-57DAE31B7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40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link w:val="Bodytext30"/>
    <w:uiPriority w:val="99"/>
    <w:locked/>
    <w:rsid w:val="0013640B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2">
    <w:name w:val="Body text (2)_"/>
    <w:link w:val="Bodytext21"/>
    <w:uiPriority w:val="99"/>
    <w:locked/>
    <w:rsid w:val="0013640B"/>
    <w:rPr>
      <w:rFonts w:cs="Times New Roman"/>
      <w:sz w:val="26"/>
      <w:szCs w:val="26"/>
      <w:shd w:val="clear" w:color="auto" w:fill="FFFFFF"/>
    </w:rPr>
  </w:style>
  <w:style w:type="paragraph" w:customStyle="1" w:styleId="Bodytext30">
    <w:name w:val="Body text (3)"/>
    <w:basedOn w:val="Normal"/>
    <w:link w:val="Bodytext3"/>
    <w:uiPriority w:val="99"/>
    <w:rsid w:val="0013640B"/>
    <w:pPr>
      <w:shd w:val="clear" w:color="auto" w:fill="FFFFFF"/>
      <w:spacing w:line="288" w:lineRule="exact"/>
      <w:jc w:val="both"/>
    </w:pPr>
    <w:rPr>
      <w:rFonts w:ascii="Times New Roman" w:eastAsiaTheme="minorHAnsi" w:hAnsi="Times New Roman" w:cs="Times New Roman"/>
      <w:b/>
      <w:bCs/>
      <w:color w:val="auto"/>
      <w:sz w:val="26"/>
      <w:szCs w:val="26"/>
      <w:lang w:val="en-US" w:eastAsia="en-US"/>
    </w:rPr>
  </w:style>
  <w:style w:type="paragraph" w:customStyle="1" w:styleId="Bodytext21">
    <w:name w:val="Body text (2)1"/>
    <w:basedOn w:val="Normal"/>
    <w:link w:val="Bodytext2"/>
    <w:uiPriority w:val="99"/>
    <w:rsid w:val="0013640B"/>
    <w:pPr>
      <w:shd w:val="clear" w:color="auto" w:fill="FFFFFF"/>
      <w:spacing w:before="480" w:after="540" w:line="240" w:lineRule="atLeast"/>
      <w:jc w:val="right"/>
    </w:pPr>
    <w:rPr>
      <w:rFonts w:ascii="Times New Roman" w:eastAsiaTheme="minorHAnsi" w:hAnsi="Times New Roman" w:cs="Times New Roman"/>
      <w:color w:val="auto"/>
      <w:sz w:val="26"/>
      <w:szCs w:val="2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3640B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3640B"/>
    <w:rPr>
      <w:rFonts w:ascii="Arial Unicode MS" w:eastAsia="Arial Unicode MS" w:hAnsi="Arial Unicode MS" w:cs="Times New Roman"/>
      <w:color w:val="000000"/>
      <w:szCs w:val="24"/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rsid w:val="0013640B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3640B"/>
    <w:rPr>
      <w:rFonts w:ascii="Arial Unicode MS" w:eastAsia="Arial Unicode MS" w:hAnsi="Arial Unicode MS" w:cs="Times New Roman"/>
      <w:color w:val="000000"/>
      <w:szCs w:val="24"/>
      <w:lang w:val="vi-VN" w:eastAsia="vi-VN"/>
    </w:rPr>
  </w:style>
  <w:style w:type="paragraph" w:styleId="NormalWeb">
    <w:name w:val="Normal (Web)"/>
    <w:basedOn w:val="Normal"/>
    <w:uiPriority w:val="99"/>
    <w:unhideWhenUsed/>
    <w:rsid w:val="008552F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styleId="FootnoteReference">
    <w:name w:val="footnote reference"/>
    <w:rsid w:val="00D479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1365D6-2124-4302-8F0B-49E8317732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18D1E6-93FA-4037-A6ED-C8723824D6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BA42FA-80FE-48DB-8C6B-53814407B1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Luxury</dc:creator>
  <cp:lastModifiedBy>Nguyễn Thị Hiên</cp:lastModifiedBy>
  <cp:revision>3</cp:revision>
  <dcterms:created xsi:type="dcterms:W3CDTF">2023-08-11T09:22:00Z</dcterms:created>
  <dcterms:modified xsi:type="dcterms:W3CDTF">2023-08-11T09:22:00Z</dcterms:modified>
</cp:coreProperties>
</file>